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9A6802" w:rsidRDefault="00000000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Pr="009A6802" w:rsidRDefault="00000000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A6802">
        <w:rPr>
          <w:rFonts w:ascii="Times New Roman" w:hAnsi="Times New Roman" w:cs="Times New Roman"/>
        </w:rPr>
        <w:br w:type="column"/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Pr="009A6802" w:rsidRDefault="00000000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Pr="009A6802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Pr="009A6802" w:rsidRDefault="00000000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 w:rsidRPr="009A6802">
        <w:rPr>
          <w:rFonts w:ascii="Times New Roman" w:hAnsi="Times New Roman" w:cs="Times New Roman"/>
        </w:rPr>
        <w:br w:type="column"/>
      </w:r>
    </w:p>
    <w:p w14:paraId="06343F8A" w14:textId="77777777" w:rsidR="006B4534" w:rsidRPr="009A6802" w:rsidRDefault="00000000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Pr="009A6802" w:rsidRDefault="00000000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Pr="009A6802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Pr="009A6802" w:rsidRDefault="00000000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Pr="009A6802" w:rsidRDefault="00000000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Pr="009A6802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Pr="009A6802" w:rsidRDefault="00000000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Pr="009A6802" w:rsidRDefault="00000000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 w:rsidRPr="009A6802">
        <w:rPr>
          <w:rFonts w:ascii="Times New Roman" w:hAnsi="Times New Roman" w:cs="Times New Roman"/>
        </w:rPr>
        <w:br w:type="column"/>
      </w:r>
    </w:p>
    <w:p w14:paraId="2B13BDE5" w14:textId="77777777" w:rsidR="006B4534" w:rsidRPr="009A6802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Pr="009A6802" w:rsidRDefault="00000000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Pr="009A6802" w:rsidRDefault="006B4534">
      <w:pPr>
        <w:rPr>
          <w:rFonts w:ascii="Times New Roman" w:hAnsi="Times New Roman" w:cs="Times New Roman"/>
        </w:rPr>
        <w:sectPr w:rsidR="006B4534" w:rsidRPr="009A6802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9A6802" w:rsidRDefault="006B4534">
      <w:pPr>
        <w:spacing w:after="8" w:line="180" w:lineRule="exact"/>
        <w:rPr>
          <w:rFonts w:ascii="Times New Roman" w:hAnsi="Times New Roman" w:cs="Times New Roman"/>
          <w:sz w:val="18"/>
          <w:szCs w:val="18"/>
        </w:rPr>
      </w:pPr>
    </w:p>
    <w:p w14:paraId="600CF18B" w14:textId="77777777" w:rsidR="006B4534" w:rsidRPr="009A6802" w:rsidRDefault="00000000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 w:rsidRPr="009A6802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 w:rsidRPr="009A6802"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Pr="009A6802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421B72E0" w14:textId="25C4C5AA" w:rsidR="009A6802" w:rsidRPr="009A6802" w:rsidRDefault="00000000" w:rsidP="009A6802">
      <w:pPr>
        <w:jc w:val="center"/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9A6802">
        <w:rPr>
          <w:rFonts w:ascii="Times New Roman" w:eastAsia="Times New Roman" w:hAnsi="Times New Roman" w:cs="Times New Roman"/>
          <w:b/>
          <w:bCs/>
          <w:color w:val="171717" w:themeColor="background2" w:themeShade="1A"/>
          <w:w w:val="99"/>
          <w:sz w:val="24"/>
          <w:szCs w:val="24"/>
        </w:rPr>
        <w:t>Эл.</w:t>
      </w:r>
      <w:r w:rsidRPr="009A6802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Pr="009A6802">
        <w:rPr>
          <w:rFonts w:ascii="Times New Roman" w:eastAsia="Times New Roman" w:hAnsi="Times New Roman" w:cs="Times New Roman"/>
          <w:b/>
          <w:bCs/>
          <w:color w:val="171717" w:themeColor="background2" w:themeShade="1A"/>
          <w:w w:val="99"/>
          <w:sz w:val="24"/>
          <w:szCs w:val="24"/>
        </w:rPr>
        <w:t>почта:</w:t>
      </w:r>
      <w:r w:rsidR="00057F07" w:rsidRPr="009A6802">
        <w:rPr>
          <w:rFonts w:ascii="Times New Roman" w:hAnsi="Times New Roman" w:cs="Times New Roman"/>
          <w:b/>
          <w:bCs/>
          <w:color w:val="171717" w:themeColor="background2" w:themeShade="1A"/>
        </w:rPr>
        <w:t> </w:t>
      </w:r>
      <w:r w:rsidRPr="009A6802">
        <w:rPr>
          <w:rFonts w:ascii="Times New Roman" w:hAnsi="Times New Roman" w:cs="Times New Roman"/>
        </w:rPr>
        <w:fldChar w:fldCharType="begin"/>
      </w:r>
      <w:r w:rsidRPr="009A6802">
        <w:rPr>
          <w:rFonts w:ascii="Times New Roman" w:hAnsi="Times New Roman" w:cs="Times New Roman"/>
        </w:rPr>
        <w:instrText>HYPERLINK "mailto:tky@nt-rt.ru" \t "_blank"</w:instrText>
      </w:r>
      <w:r w:rsidRPr="009A6802">
        <w:rPr>
          <w:rFonts w:ascii="Times New Roman" w:hAnsi="Times New Roman" w:cs="Times New Roman"/>
        </w:rPr>
      </w:r>
      <w:r w:rsidRPr="009A6802">
        <w:rPr>
          <w:rFonts w:ascii="Times New Roman" w:hAnsi="Times New Roman" w:cs="Times New Roman"/>
        </w:rPr>
        <w:fldChar w:fldCharType="separate"/>
      </w:r>
      <w:r w:rsidR="00057F07" w:rsidRPr="009A6802">
        <w:rPr>
          <w:rStyle w:val="a3"/>
          <w:rFonts w:ascii="Times New Roman" w:hAnsi="Times New Roman" w:cs="Times New Roman"/>
          <w:b/>
          <w:bCs/>
          <w:color w:val="171717" w:themeColor="background2" w:themeShade="1A"/>
          <w:u w:val="none"/>
        </w:rPr>
        <w:t>tky@nt-rt.ru</w:t>
      </w:r>
      <w:r w:rsidRPr="009A6802">
        <w:rPr>
          <w:rStyle w:val="a3"/>
          <w:rFonts w:ascii="Times New Roman" w:hAnsi="Times New Roman" w:cs="Times New Roman"/>
          <w:b/>
          <w:bCs/>
          <w:color w:val="171717" w:themeColor="background2" w:themeShade="1A"/>
          <w:u w:val="none"/>
        </w:rPr>
        <w:fldChar w:fldCharType="end"/>
      </w:r>
      <w:r w:rsidR="009A6802" w:rsidRPr="009A680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881C31B" w14:textId="7526A232" w:rsidR="009A6802" w:rsidRPr="009A6802" w:rsidRDefault="009A6802" w:rsidP="009A680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6294BA0" w14:textId="594735E1" w:rsidR="009A6802" w:rsidRPr="009A6802" w:rsidRDefault="009A6802" w:rsidP="009A680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0E67FE3" w14:textId="77777777" w:rsidR="009A6802" w:rsidRPr="009A6802" w:rsidRDefault="009A6802" w:rsidP="009A680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6802">
        <w:rPr>
          <w:rFonts w:ascii="Times New Roman" w:hAnsi="Times New Roman" w:cs="Times New Roman"/>
          <w:b/>
          <w:sz w:val="24"/>
          <w:szCs w:val="24"/>
          <w:lang w:val="ru-RU"/>
        </w:rPr>
        <w:t>ОПРОСНЫЙ ЛИСТ</w:t>
      </w:r>
    </w:p>
    <w:p w14:paraId="51E090EA" w14:textId="54A2B42A" w:rsidR="009A6802" w:rsidRPr="009A6802" w:rsidRDefault="009A6802" w:rsidP="009A680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68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КЛАПАН ОБРАТНЫЙ</w:t>
      </w:r>
    </w:p>
    <w:p w14:paraId="1B1DB214" w14:textId="77777777" w:rsidR="009A6802" w:rsidRPr="009A6802" w:rsidRDefault="009A6802" w:rsidP="009A680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590876B" w14:textId="77777777" w:rsidR="009A6802" w:rsidRPr="009A6802" w:rsidRDefault="009A6802" w:rsidP="009A6802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963"/>
      </w:tblGrid>
      <w:tr w:rsidR="009A6802" w:rsidRPr="009A6802" w14:paraId="714970A7" w14:textId="77777777" w:rsidTr="00D617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7C34C" w14:textId="77777777" w:rsidR="009A6802" w:rsidRPr="009A6802" w:rsidRDefault="009A6802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6802">
              <w:rPr>
                <w:rFonts w:ascii="Times New Roman" w:hAnsi="Times New Roman" w:cs="Times New Roman"/>
                <w:sz w:val="18"/>
                <w:szCs w:val="18"/>
              </w:rPr>
              <w:t>Организация-Проектировщик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39FE" w14:textId="77777777" w:rsidR="009A6802" w:rsidRPr="009A6802" w:rsidRDefault="009A6802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802" w:rsidRPr="009A6802" w14:paraId="15068132" w14:textId="77777777" w:rsidTr="00D617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3BD64" w14:textId="77777777" w:rsidR="009A6802" w:rsidRPr="009A6802" w:rsidRDefault="009A6802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6802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6F95" w14:textId="77777777" w:rsidR="009A6802" w:rsidRPr="009A6802" w:rsidRDefault="009A6802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802" w:rsidRPr="009A6802" w14:paraId="4A5C710D" w14:textId="77777777" w:rsidTr="00D617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71B61" w14:textId="77777777" w:rsidR="009A6802" w:rsidRPr="009A6802" w:rsidRDefault="009A6802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6802">
              <w:rPr>
                <w:rFonts w:ascii="Times New Roman" w:hAnsi="Times New Roman" w:cs="Times New Roman"/>
                <w:sz w:val="18"/>
                <w:szCs w:val="18"/>
              </w:rPr>
              <w:t>Телефон/факс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2545" w14:textId="77777777" w:rsidR="009A6802" w:rsidRPr="009A6802" w:rsidRDefault="009A6802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802" w:rsidRPr="009A6802" w14:paraId="160D2D25" w14:textId="77777777" w:rsidTr="00D617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9E746" w14:textId="77777777" w:rsidR="009A6802" w:rsidRPr="009A6802" w:rsidRDefault="009A6802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68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A4EC9" w14:textId="77777777" w:rsidR="009A6802" w:rsidRPr="009A6802" w:rsidRDefault="009A6802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802" w:rsidRPr="009A6802" w14:paraId="2D3AAAA7" w14:textId="77777777" w:rsidTr="00D617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999CB" w14:textId="77777777" w:rsidR="009A6802" w:rsidRPr="009A6802" w:rsidRDefault="009A6802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6802">
              <w:rPr>
                <w:rFonts w:ascii="Times New Roman" w:hAnsi="Times New Roman" w:cs="Times New Roman"/>
                <w:sz w:val="18"/>
                <w:szCs w:val="18"/>
              </w:rPr>
              <w:t>Контактное лицо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C0CF" w14:textId="77777777" w:rsidR="009A6802" w:rsidRPr="009A6802" w:rsidRDefault="009A6802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11DC09" w14:textId="363326FA" w:rsidR="009A6802" w:rsidRPr="009A6802" w:rsidRDefault="009A6802" w:rsidP="009A6802">
      <w:pPr>
        <w:rPr>
          <w:rFonts w:ascii="Times New Roman" w:hAnsi="Times New Roman" w:cs="Times New Roman"/>
          <w:sz w:val="12"/>
          <w:szCs w:val="12"/>
        </w:rPr>
      </w:pPr>
    </w:p>
    <w:p w14:paraId="636B1943" w14:textId="77777777" w:rsidR="009A6802" w:rsidRPr="009A6802" w:rsidRDefault="009A6802" w:rsidP="009A6802">
      <w:pPr>
        <w:rPr>
          <w:rFonts w:ascii="Times New Roman" w:hAnsi="Times New Roman" w:cs="Times New Roman"/>
          <w:sz w:val="12"/>
          <w:szCs w:val="12"/>
        </w:rPr>
      </w:pPr>
    </w:p>
    <w:p w14:paraId="3F5DEAC7" w14:textId="77777777" w:rsidR="009A6802" w:rsidRPr="009A6802" w:rsidRDefault="009A6802" w:rsidP="009A6802">
      <w:pPr>
        <w:rPr>
          <w:rFonts w:ascii="Times New Roman" w:hAnsi="Times New Roman" w:cs="Times New Roman"/>
          <w:b/>
          <w:sz w:val="18"/>
          <w:szCs w:val="18"/>
        </w:rPr>
      </w:pPr>
      <w:r w:rsidRPr="009A6802">
        <w:rPr>
          <w:rFonts w:ascii="Times New Roman" w:hAnsi="Times New Roman" w:cs="Times New Roman"/>
          <w:b/>
          <w:sz w:val="18"/>
          <w:szCs w:val="18"/>
        </w:rPr>
        <w:t>Требования к изделию</w:t>
      </w:r>
    </w:p>
    <w:tbl>
      <w:tblPr>
        <w:tblW w:w="1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1028"/>
        <w:gridCol w:w="2527"/>
        <w:gridCol w:w="5555"/>
      </w:tblGrid>
      <w:tr w:rsidR="009A6802" w:rsidRPr="009A6802" w14:paraId="42230BC3" w14:textId="77777777" w:rsidTr="00D617CF">
        <w:trPr>
          <w:trHeight w:val="196"/>
        </w:trPr>
        <w:tc>
          <w:tcPr>
            <w:tcW w:w="5637" w:type="dxa"/>
            <w:gridSpan w:val="3"/>
          </w:tcPr>
          <w:p w14:paraId="1104B63A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 xml:space="preserve">Диаметр номинальный </w:t>
            </w:r>
            <w:r w:rsidRPr="009A6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</w:t>
            </w: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5555" w:type="dxa"/>
          </w:tcPr>
          <w:p w14:paraId="7CCF920E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02" w:rsidRPr="009A6802" w14:paraId="0518C645" w14:textId="77777777" w:rsidTr="00D617CF">
        <w:trPr>
          <w:trHeight w:val="391"/>
        </w:trPr>
        <w:tc>
          <w:tcPr>
            <w:tcW w:w="5637" w:type="dxa"/>
            <w:gridSpan w:val="3"/>
          </w:tcPr>
          <w:p w14:paraId="5587083D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 xml:space="preserve">Номинальное давление </w:t>
            </w:r>
            <w:r w:rsidRPr="009A6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PN,</w:t>
            </w: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 xml:space="preserve"> МПа</w:t>
            </w:r>
          </w:p>
        </w:tc>
        <w:tc>
          <w:tcPr>
            <w:tcW w:w="5555" w:type="dxa"/>
          </w:tcPr>
          <w:p w14:paraId="3853E22E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02" w:rsidRPr="009A6802" w14:paraId="4C522CE1" w14:textId="77777777" w:rsidTr="00D617CF">
        <w:trPr>
          <w:trHeight w:val="308"/>
        </w:trPr>
        <w:tc>
          <w:tcPr>
            <w:tcW w:w="5637" w:type="dxa"/>
            <w:gridSpan w:val="3"/>
          </w:tcPr>
          <w:p w14:paraId="227B0A74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давление открытия </w:t>
            </w:r>
            <w:proofErr w:type="spellStart"/>
            <w:r w:rsidRPr="009A6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A680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, МПа</w:t>
            </w:r>
          </w:p>
        </w:tc>
        <w:tc>
          <w:tcPr>
            <w:tcW w:w="5555" w:type="dxa"/>
          </w:tcPr>
          <w:p w14:paraId="654CBF42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02" w:rsidRPr="009A6802" w14:paraId="68AC9853" w14:textId="77777777" w:rsidTr="00D617CF">
        <w:trPr>
          <w:trHeight w:val="202"/>
        </w:trPr>
        <w:tc>
          <w:tcPr>
            <w:tcW w:w="5637" w:type="dxa"/>
            <w:gridSpan w:val="3"/>
          </w:tcPr>
          <w:p w14:paraId="07908EC8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Расход рабочей среды</w:t>
            </w:r>
          </w:p>
        </w:tc>
        <w:tc>
          <w:tcPr>
            <w:tcW w:w="5555" w:type="dxa"/>
          </w:tcPr>
          <w:p w14:paraId="4FC2365E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9A680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min</w:t>
            </w: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_____м</w:t>
            </w:r>
            <w:r w:rsidRPr="009A68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/ч; Q</w:t>
            </w:r>
            <w:r w:rsidRPr="009A680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max</w:t>
            </w: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_____м</w:t>
            </w:r>
            <w:r w:rsidRPr="009A68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/ч;</w:t>
            </w:r>
          </w:p>
        </w:tc>
      </w:tr>
      <w:tr w:rsidR="009A6802" w:rsidRPr="009A6802" w14:paraId="0B291E2C" w14:textId="77777777" w:rsidTr="00D617CF">
        <w:trPr>
          <w:trHeight w:val="196"/>
        </w:trPr>
        <w:tc>
          <w:tcPr>
            <w:tcW w:w="2082" w:type="dxa"/>
            <w:vMerge w:val="restart"/>
          </w:tcPr>
          <w:p w14:paraId="405CA2BC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Рабочая ср</w:t>
            </w: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55" w:type="dxa"/>
            <w:gridSpan w:val="2"/>
          </w:tcPr>
          <w:p w14:paraId="3CDBE66E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5555" w:type="dxa"/>
          </w:tcPr>
          <w:p w14:paraId="5B23E586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02" w:rsidRPr="009A6802" w14:paraId="7C6668A2" w14:textId="77777777" w:rsidTr="00D617CF">
        <w:trPr>
          <w:trHeight w:val="125"/>
        </w:trPr>
        <w:tc>
          <w:tcPr>
            <w:tcW w:w="2082" w:type="dxa"/>
            <w:vMerge/>
          </w:tcPr>
          <w:p w14:paraId="43774551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gridSpan w:val="2"/>
          </w:tcPr>
          <w:p w14:paraId="51AB0B44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Класс чистоты</w:t>
            </w:r>
          </w:p>
        </w:tc>
        <w:tc>
          <w:tcPr>
            <w:tcW w:w="5555" w:type="dxa"/>
          </w:tcPr>
          <w:p w14:paraId="29DC1D8D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02" w:rsidRPr="009A6802" w14:paraId="7F378693" w14:textId="77777777" w:rsidTr="00D617CF">
        <w:trPr>
          <w:trHeight w:val="125"/>
        </w:trPr>
        <w:tc>
          <w:tcPr>
            <w:tcW w:w="2082" w:type="dxa"/>
            <w:vMerge/>
          </w:tcPr>
          <w:p w14:paraId="7FC91AD0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gridSpan w:val="2"/>
          </w:tcPr>
          <w:p w14:paraId="6116A974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 xml:space="preserve">Вязкость </w:t>
            </w:r>
          </w:p>
        </w:tc>
        <w:tc>
          <w:tcPr>
            <w:tcW w:w="5555" w:type="dxa"/>
          </w:tcPr>
          <w:p w14:paraId="3D6FA5C7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02" w:rsidRPr="009A6802" w14:paraId="655D7547" w14:textId="77777777" w:rsidTr="00D617CF">
        <w:trPr>
          <w:trHeight w:val="125"/>
        </w:trPr>
        <w:tc>
          <w:tcPr>
            <w:tcW w:w="2082" w:type="dxa"/>
            <w:vMerge/>
          </w:tcPr>
          <w:p w14:paraId="1032B9F4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gridSpan w:val="2"/>
          </w:tcPr>
          <w:p w14:paraId="0514858F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</w:t>
            </w:r>
            <w:r w:rsidRPr="009A6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min/max, </w:t>
            </w:r>
            <w:r w:rsidRPr="009A68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ºС</w:t>
            </w:r>
          </w:p>
        </w:tc>
        <w:tc>
          <w:tcPr>
            <w:tcW w:w="5555" w:type="dxa"/>
          </w:tcPr>
          <w:p w14:paraId="7F547019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min________</w:t>
            </w:r>
            <w:r w:rsidRPr="009A68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ºС</w:t>
            </w:r>
            <w:r w:rsidRPr="009A68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 max_______</w:t>
            </w:r>
            <w:r w:rsidRPr="009A68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ºС</w:t>
            </w:r>
          </w:p>
        </w:tc>
      </w:tr>
      <w:tr w:rsidR="009A6802" w:rsidRPr="009A6802" w14:paraId="6B3BEA23" w14:textId="77777777" w:rsidTr="00D617CF">
        <w:trPr>
          <w:trHeight w:val="196"/>
        </w:trPr>
        <w:tc>
          <w:tcPr>
            <w:tcW w:w="5637" w:type="dxa"/>
            <w:gridSpan w:val="3"/>
          </w:tcPr>
          <w:p w14:paraId="4D690AEB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 по ГОСТ 15150-69</w:t>
            </w:r>
          </w:p>
        </w:tc>
        <w:tc>
          <w:tcPr>
            <w:tcW w:w="5555" w:type="dxa"/>
          </w:tcPr>
          <w:p w14:paraId="51D4C950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 xml:space="preserve">______ при температуре: </w:t>
            </w:r>
            <w:r w:rsidRPr="009A6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9A68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ºС, </w:t>
            </w:r>
            <w:r w:rsidRPr="009A68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max</w:t>
            </w:r>
            <w:r w:rsidRPr="009A68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 ºС</w:t>
            </w:r>
          </w:p>
        </w:tc>
      </w:tr>
      <w:tr w:rsidR="009A6802" w:rsidRPr="009A6802" w14:paraId="382D85B7" w14:textId="77777777" w:rsidTr="00D617CF">
        <w:trPr>
          <w:trHeight w:val="218"/>
        </w:trPr>
        <w:tc>
          <w:tcPr>
            <w:tcW w:w="5637" w:type="dxa"/>
            <w:gridSpan w:val="3"/>
          </w:tcPr>
          <w:p w14:paraId="74922604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 xml:space="preserve">Степень защиты </w:t>
            </w:r>
            <w:r w:rsidRPr="009A6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</w:p>
        </w:tc>
        <w:tc>
          <w:tcPr>
            <w:tcW w:w="5555" w:type="dxa"/>
          </w:tcPr>
          <w:p w14:paraId="25C95779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02" w:rsidRPr="009A6802" w14:paraId="770D1F5A" w14:textId="77777777" w:rsidTr="00D617CF">
        <w:trPr>
          <w:trHeight w:val="238"/>
        </w:trPr>
        <w:tc>
          <w:tcPr>
            <w:tcW w:w="5637" w:type="dxa"/>
            <w:gridSpan w:val="3"/>
          </w:tcPr>
          <w:p w14:paraId="456F7F44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Взрывозащищенное исполнение</w:t>
            </w:r>
          </w:p>
        </w:tc>
        <w:tc>
          <w:tcPr>
            <w:tcW w:w="5555" w:type="dxa"/>
          </w:tcPr>
          <w:p w14:paraId="61723FF9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02" w:rsidRPr="009A6802" w14:paraId="7C503ED2" w14:textId="77777777" w:rsidTr="00D617CF">
        <w:trPr>
          <w:trHeight w:val="196"/>
        </w:trPr>
        <w:tc>
          <w:tcPr>
            <w:tcW w:w="5637" w:type="dxa"/>
            <w:gridSpan w:val="3"/>
          </w:tcPr>
          <w:p w14:paraId="4D78AF1D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Герметичность затвора по ГОСТ Р 54808-2011</w:t>
            </w:r>
          </w:p>
        </w:tc>
        <w:tc>
          <w:tcPr>
            <w:tcW w:w="5555" w:type="dxa"/>
          </w:tcPr>
          <w:p w14:paraId="29E2C946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02" w:rsidRPr="009A6802" w14:paraId="448FB122" w14:textId="77777777" w:rsidTr="00D617CF">
        <w:trPr>
          <w:trHeight w:val="148"/>
        </w:trPr>
        <w:tc>
          <w:tcPr>
            <w:tcW w:w="5637" w:type="dxa"/>
            <w:gridSpan w:val="3"/>
          </w:tcPr>
          <w:p w14:paraId="2D86E791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Требования к материалам</w:t>
            </w:r>
          </w:p>
        </w:tc>
        <w:tc>
          <w:tcPr>
            <w:tcW w:w="5555" w:type="dxa"/>
          </w:tcPr>
          <w:p w14:paraId="2B6E6118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02" w:rsidRPr="009A6802" w14:paraId="15D6D632" w14:textId="77777777" w:rsidTr="00D617CF">
        <w:trPr>
          <w:trHeight w:val="45"/>
        </w:trPr>
        <w:tc>
          <w:tcPr>
            <w:tcW w:w="3110" w:type="dxa"/>
            <w:gridSpan w:val="2"/>
            <w:vMerge w:val="restart"/>
          </w:tcPr>
          <w:p w14:paraId="578B2FE7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Присоединительные и габари</w:t>
            </w: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ные размеры</w:t>
            </w:r>
          </w:p>
        </w:tc>
        <w:tc>
          <w:tcPr>
            <w:tcW w:w="2527" w:type="dxa"/>
          </w:tcPr>
          <w:p w14:paraId="11B9A6DC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Тип присоединения</w:t>
            </w:r>
          </w:p>
        </w:tc>
        <w:tc>
          <w:tcPr>
            <w:tcW w:w="5555" w:type="dxa"/>
            <w:vMerge w:val="restart"/>
          </w:tcPr>
          <w:p w14:paraId="1A42F5A7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02" w:rsidRPr="009A6802" w14:paraId="21E46EDB" w14:textId="77777777" w:rsidTr="00D617CF">
        <w:trPr>
          <w:trHeight w:val="45"/>
        </w:trPr>
        <w:tc>
          <w:tcPr>
            <w:tcW w:w="3110" w:type="dxa"/>
            <w:gridSpan w:val="2"/>
            <w:vMerge/>
          </w:tcPr>
          <w:p w14:paraId="6DE3FD6D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14:paraId="5E7E2074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Исполнение фланцев</w:t>
            </w:r>
          </w:p>
        </w:tc>
        <w:tc>
          <w:tcPr>
            <w:tcW w:w="5555" w:type="dxa"/>
            <w:vMerge/>
          </w:tcPr>
          <w:p w14:paraId="27AFE4AC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02" w:rsidRPr="009A6802" w14:paraId="4EA74186" w14:textId="77777777" w:rsidTr="00D617CF">
        <w:trPr>
          <w:trHeight w:val="45"/>
        </w:trPr>
        <w:tc>
          <w:tcPr>
            <w:tcW w:w="3110" w:type="dxa"/>
            <w:gridSpan w:val="2"/>
            <w:vMerge/>
          </w:tcPr>
          <w:p w14:paraId="537D8F44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14:paraId="12EDF707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Строительная длина, мм</w:t>
            </w:r>
          </w:p>
        </w:tc>
        <w:tc>
          <w:tcPr>
            <w:tcW w:w="5555" w:type="dxa"/>
            <w:vMerge/>
          </w:tcPr>
          <w:p w14:paraId="4E2A7A6B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02" w:rsidRPr="009A6802" w14:paraId="0C3B78E3" w14:textId="77777777" w:rsidTr="00D617CF">
        <w:trPr>
          <w:trHeight w:val="45"/>
        </w:trPr>
        <w:tc>
          <w:tcPr>
            <w:tcW w:w="3110" w:type="dxa"/>
            <w:gridSpan w:val="2"/>
            <w:vMerge/>
          </w:tcPr>
          <w:p w14:paraId="018985AE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14:paraId="13DA0914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Строительная высота, мм</w:t>
            </w:r>
          </w:p>
        </w:tc>
        <w:tc>
          <w:tcPr>
            <w:tcW w:w="5555" w:type="dxa"/>
            <w:vMerge/>
          </w:tcPr>
          <w:p w14:paraId="2E9B05D5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02" w:rsidRPr="009A6802" w14:paraId="166FADAC" w14:textId="77777777" w:rsidTr="00D617CF">
        <w:trPr>
          <w:trHeight w:val="45"/>
        </w:trPr>
        <w:tc>
          <w:tcPr>
            <w:tcW w:w="3110" w:type="dxa"/>
            <w:gridSpan w:val="2"/>
            <w:vMerge/>
          </w:tcPr>
          <w:p w14:paraId="609956A5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14:paraId="759DE6A5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Габаритные размеры ,мм</w:t>
            </w:r>
          </w:p>
        </w:tc>
        <w:tc>
          <w:tcPr>
            <w:tcW w:w="5555" w:type="dxa"/>
            <w:vMerge/>
          </w:tcPr>
          <w:p w14:paraId="45A64346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02" w:rsidRPr="009A6802" w14:paraId="4AFE0953" w14:textId="77777777" w:rsidTr="00D617CF">
        <w:trPr>
          <w:trHeight w:val="148"/>
        </w:trPr>
        <w:tc>
          <w:tcPr>
            <w:tcW w:w="5637" w:type="dxa"/>
            <w:gridSpan w:val="3"/>
          </w:tcPr>
          <w:p w14:paraId="55665FC6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Установочное положение</w:t>
            </w:r>
          </w:p>
        </w:tc>
        <w:tc>
          <w:tcPr>
            <w:tcW w:w="5555" w:type="dxa"/>
          </w:tcPr>
          <w:p w14:paraId="537502EC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Горизонтальное___; вертикальное_____; вертикальное с п</w:t>
            </w: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дачей вверх___; вертикальное с подачей вниз____; л</w:t>
            </w: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бое____</w:t>
            </w:r>
          </w:p>
        </w:tc>
      </w:tr>
      <w:tr w:rsidR="009A6802" w:rsidRPr="009A6802" w14:paraId="47861BC0" w14:textId="77777777" w:rsidTr="00D617CF">
        <w:trPr>
          <w:trHeight w:val="148"/>
        </w:trPr>
        <w:tc>
          <w:tcPr>
            <w:tcW w:w="5637" w:type="dxa"/>
            <w:gridSpan w:val="3"/>
          </w:tcPr>
          <w:p w14:paraId="0EB89D15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Необходимость поставки ответных деталей</w:t>
            </w:r>
          </w:p>
        </w:tc>
        <w:tc>
          <w:tcPr>
            <w:tcW w:w="5555" w:type="dxa"/>
          </w:tcPr>
          <w:p w14:paraId="5B6EDFA1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02" w:rsidRPr="009A6802" w14:paraId="60F800A3" w14:textId="77777777" w:rsidTr="00D617CF">
        <w:trPr>
          <w:trHeight w:val="148"/>
        </w:trPr>
        <w:tc>
          <w:tcPr>
            <w:tcW w:w="5637" w:type="dxa"/>
            <w:gridSpan w:val="3"/>
          </w:tcPr>
          <w:p w14:paraId="7EE35CAD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Наименование узла (агрегата)б место установки изделия ос</w:t>
            </w: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бые требования по эксплуатации и техническому обслужив</w:t>
            </w: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5555" w:type="dxa"/>
          </w:tcPr>
          <w:p w14:paraId="7367676F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02" w:rsidRPr="009A6802" w14:paraId="36DC7E41" w14:textId="77777777" w:rsidTr="00D617CF">
        <w:trPr>
          <w:trHeight w:val="148"/>
        </w:trPr>
        <w:tc>
          <w:tcPr>
            <w:tcW w:w="5637" w:type="dxa"/>
            <w:gridSpan w:val="3"/>
          </w:tcPr>
          <w:p w14:paraId="253D5C09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Текущая разовая потребность</w:t>
            </w:r>
          </w:p>
        </w:tc>
        <w:tc>
          <w:tcPr>
            <w:tcW w:w="5555" w:type="dxa"/>
          </w:tcPr>
          <w:p w14:paraId="3E00918C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02" w:rsidRPr="009A6802" w14:paraId="60A232C4" w14:textId="77777777" w:rsidTr="00D617CF">
        <w:trPr>
          <w:trHeight w:val="148"/>
        </w:trPr>
        <w:tc>
          <w:tcPr>
            <w:tcW w:w="5637" w:type="dxa"/>
            <w:gridSpan w:val="3"/>
          </w:tcPr>
          <w:p w14:paraId="43E447A6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Условная годовая потребность</w:t>
            </w:r>
          </w:p>
        </w:tc>
        <w:tc>
          <w:tcPr>
            <w:tcW w:w="5555" w:type="dxa"/>
          </w:tcPr>
          <w:p w14:paraId="279D8273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02" w:rsidRPr="009A6802" w14:paraId="19019BA0" w14:textId="77777777" w:rsidTr="00D617CF">
        <w:trPr>
          <w:trHeight w:val="148"/>
        </w:trPr>
        <w:tc>
          <w:tcPr>
            <w:tcW w:w="5637" w:type="dxa"/>
            <w:gridSpan w:val="3"/>
          </w:tcPr>
          <w:p w14:paraId="498283DC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Необходимые сроки поставки</w:t>
            </w:r>
          </w:p>
        </w:tc>
        <w:tc>
          <w:tcPr>
            <w:tcW w:w="5555" w:type="dxa"/>
          </w:tcPr>
          <w:p w14:paraId="2F097606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02" w:rsidRPr="009A6802" w14:paraId="22ACD1FF" w14:textId="77777777" w:rsidTr="00D617CF">
        <w:trPr>
          <w:trHeight w:val="148"/>
        </w:trPr>
        <w:tc>
          <w:tcPr>
            <w:tcW w:w="5637" w:type="dxa"/>
            <w:gridSpan w:val="3"/>
          </w:tcPr>
          <w:p w14:paraId="6DBBFBA0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02">
              <w:rPr>
                <w:rFonts w:ascii="Times New Roman" w:hAnsi="Times New Roman" w:cs="Times New Roman"/>
                <w:sz w:val="20"/>
                <w:szCs w:val="20"/>
              </w:rPr>
              <w:t>Дополнительные требования:</w:t>
            </w:r>
          </w:p>
          <w:p w14:paraId="5FB1134C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E3349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247D8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5" w:type="dxa"/>
          </w:tcPr>
          <w:p w14:paraId="41CAF885" w14:textId="77777777" w:rsidR="009A6802" w:rsidRPr="009A6802" w:rsidRDefault="009A6802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3A464DE8" w14:textId="4CE9E6F2" w:rsidR="00057F07" w:rsidRPr="009A6802" w:rsidRDefault="00057F07" w:rsidP="009A6802">
      <w:pPr>
        <w:rPr>
          <w:rFonts w:ascii="Times New Roman" w:hAnsi="Times New Roman" w:cs="Times New Roman"/>
          <w:b/>
          <w:bCs/>
          <w:color w:val="171717" w:themeColor="background2" w:themeShade="1A"/>
        </w:rPr>
      </w:pPr>
    </w:p>
    <w:sectPr w:rsidR="00057F07" w:rsidRPr="009A6802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34"/>
    <w:rsid w:val="00057F07"/>
    <w:rsid w:val="00107D82"/>
    <w:rsid w:val="00384E1D"/>
    <w:rsid w:val="006B4534"/>
    <w:rsid w:val="00897706"/>
    <w:rsid w:val="009A6802"/>
    <w:rsid w:val="00A07C99"/>
    <w:rsid w:val="00AB5DC1"/>
    <w:rsid w:val="00C4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paragraph" w:customStyle="1" w:styleId="TableContents">
    <w:name w:val="Table Contents"/>
    <w:basedOn w:val="a"/>
    <w:rsid w:val="00057F07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2708</Characters>
  <Application>Microsoft Office Word</Application>
  <DocSecurity>0</DocSecurity>
  <Lines>178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Технопроект ||  Опросный лист. Карта заказа на регулятор температуры. Продажа продукции производства завода-изготовителя Передовая техника для управления потоками, solenoid, technoproekt, производитель г. Пенза. Дилер ГКНТ. Поставка Россия, Казахстан.</vt:lpstr>
    </vt:vector>
  </TitlesOfParts>
  <Manager/>
  <Company/>
  <LinksUpToDate>false</LinksUpToDate>
  <CharactersWithSpaces>2944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Технопроект ||  Опросный лист. Карта заказа на клапан обратный. Продажа продукции производства завода-изготовителя Передовая техника для управления потоками, solenoid, technoproekt, производитель г. Пенза. Дилер ГКНТ. Поставка Россия, Казахстан.</dc:title>
  <dc:subject>Технопроект ||  Опросный лист. Карта заказа на клапан обратный. Продажа продукции производства завода-изготовителя Передовая техника для управления потоками, solenoid, technoproekt, производитель г. Пенза. Дилер ГКНТ. Поставка Россия, Казахстан.</dc:subject>
  <dc:creator>https://technoproekt.nt-rt.ru </dc:creator>
  <cp:keywords/>
  <dc:description/>
  <cp:lastModifiedBy>Александра Моргунова</cp:lastModifiedBy>
  <cp:revision>3</cp:revision>
  <cp:lastPrinted>2022-11-18T12:28:00Z</cp:lastPrinted>
  <dcterms:created xsi:type="dcterms:W3CDTF">2022-11-18T12:56:00Z</dcterms:created>
  <dcterms:modified xsi:type="dcterms:W3CDTF">2022-11-18T12:57:00Z</dcterms:modified>
  <cp:category/>
</cp:coreProperties>
</file>